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4F" w:rsidRPr="00057AC5" w:rsidRDefault="009D124F" w:rsidP="009D124F">
      <w:pPr>
        <w:pStyle w:val="PlainText"/>
        <w:jc w:val="center"/>
        <w:rPr>
          <w:b/>
        </w:rPr>
      </w:pPr>
      <w:bookmarkStart w:id="0" w:name="_GoBack"/>
      <w:bookmarkEnd w:id="0"/>
      <w:r w:rsidRPr="00057AC5">
        <w:rPr>
          <w:b/>
        </w:rPr>
        <w:t>FINCOM COMMITTEE MINUTES</w:t>
      </w:r>
    </w:p>
    <w:p w:rsidR="009D124F" w:rsidRDefault="009D124F" w:rsidP="009D124F">
      <w:pPr>
        <w:pStyle w:val="PlainText"/>
        <w:jc w:val="center"/>
      </w:pPr>
    </w:p>
    <w:p w:rsidR="009D124F" w:rsidRPr="00C06AE6" w:rsidRDefault="009D124F" w:rsidP="009D124F">
      <w:pPr>
        <w:pStyle w:val="PlainText"/>
        <w:rPr>
          <w:sz w:val="20"/>
          <w:szCs w:val="20"/>
        </w:rPr>
      </w:pPr>
      <w:r w:rsidRPr="00C06AE6">
        <w:rPr>
          <w:sz w:val="20"/>
          <w:szCs w:val="20"/>
        </w:rPr>
        <w:t>APRIL 15, 2014</w:t>
      </w:r>
    </w:p>
    <w:p w:rsidR="009D124F" w:rsidRPr="00C06AE6" w:rsidRDefault="009D124F" w:rsidP="009D124F">
      <w:pPr>
        <w:pStyle w:val="PlainText"/>
        <w:rPr>
          <w:sz w:val="20"/>
          <w:szCs w:val="20"/>
        </w:rPr>
      </w:pPr>
    </w:p>
    <w:p w:rsidR="009D124F" w:rsidRPr="00C06AE6" w:rsidRDefault="009D124F" w:rsidP="009D124F">
      <w:pPr>
        <w:pStyle w:val="PlainText"/>
        <w:jc w:val="both"/>
        <w:rPr>
          <w:sz w:val="20"/>
          <w:szCs w:val="20"/>
        </w:rPr>
      </w:pPr>
      <w:r w:rsidRPr="00C06AE6">
        <w:rPr>
          <w:sz w:val="20"/>
          <w:szCs w:val="20"/>
        </w:rPr>
        <w:t>ATTENDANCE:  ED HOAK; CHAIRMAN, MICHELE HAMILTON, NANCY GAJOLI, BRIAN RUA, DEAN LARABEE, KATHERINE AVILLA; TOWN ACCOUNTANT.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i/>
          <w:sz w:val="20"/>
          <w:szCs w:val="20"/>
        </w:rPr>
      </w:pPr>
      <w:r w:rsidRPr="00C06AE6">
        <w:rPr>
          <w:i/>
          <w:sz w:val="20"/>
          <w:szCs w:val="20"/>
        </w:rPr>
        <w:t>MEETING CALLED TO ORDER AT 6:35 PM</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MINUTES:</w:t>
      </w:r>
      <w:r w:rsidRPr="00C06AE6">
        <w:rPr>
          <w:sz w:val="20"/>
          <w:szCs w:val="20"/>
        </w:rPr>
        <w:t xml:space="preserve">  The minutes for the meetings of April 1 and April 8 were reviewed and approved as written.</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FRONT SHEET MAINTENANCE:</w:t>
      </w:r>
      <w:r w:rsidRPr="00C06AE6">
        <w:rPr>
          <w:sz w:val="20"/>
          <w:szCs w:val="20"/>
        </w:rPr>
        <w:t xml:space="preserve">  The PILOTS are not acceptable to be included as local receipts, it must be incorporated into the fiscal base.  We received a small increase in unrestricted general government aid.    Ambulance user fee has increased to $ 160,000 from $ 140,000 as the second ambulance is a larger lease.  The charter school increase disclosed on the cherry sheet was processed through regional and county assessments.</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114</w:t>
      </w:r>
      <w:r w:rsidRPr="00C06AE6">
        <w:rPr>
          <w:sz w:val="20"/>
          <w:szCs w:val="20"/>
        </w:rPr>
        <w:t xml:space="preserve"> - Moderator:  Held flat.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122</w:t>
      </w:r>
      <w:r w:rsidRPr="00C06AE6">
        <w:rPr>
          <w:sz w:val="20"/>
          <w:szCs w:val="20"/>
        </w:rPr>
        <w:t xml:space="preserve"> - Selectmen:  Request for janitor currently honored, and will be moved to line 192.  Expense line up $ 300 to cover conference attendance.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131</w:t>
      </w:r>
      <w:r w:rsidRPr="00C06AE6">
        <w:rPr>
          <w:sz w:val="20"/>
          <w:szCs w:val="20"/>
        </w:rPr>
        <w:t xml:space="preserve"> - FINCOM: Reduce FINCOM expense by $ 300 to offset increase selectman's expense.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135</w:t>
      </w:r>
      <w:r w:rsidRPr="00C06AE6">
        <w:rPr>
          <w:sz w:val="20"/>
          <w:szCs w:val="20"/>
        </w:rPr>
        <w:t xml:space="preserve"> - Town Accountant: Personnel line may increase $ 550 pending clerical reclassification.</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141</w:t>
      </w:r>
      <w:r w:rsidRPr="00C06AE6">
        <w:rPr>
          <w:sz w:val="20"/>
          <w:szCs w:val="20"/>
        </w:rPr>
        <w:t xml:space="preserve"> - Assessors:  Requested raise unfunded.  Contractual increase is funded.  Overtime request pending.  Requests for additional hours pending personnel board approval.  Expense and tax maintenance lines are accepted for now.  Discussion regarding additions to staff took place.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145</w:t>
      </w:r>
      <w:r w:rsidRPr="00C06AE6">
        <w:rPr>
          <w:sz w:val="20"/>
          <w:szCs w:val="20"/>
        </w:rPr>
        <w:t xml:space="preserve"> - Treasurer: Requested raise will be based on cost of living increase.  Clerical line reduced to actual.  $ 272 pending clerical reclassification.</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146</w:t>
      </w:r>
      <w:r w:rsidRPr="00C06AE6">
        <w:rPr>
          <w:sz w:val="20"/>
          <w:szCs w:val="20"/>
        </w:rPr>
        <w:t xml:space="preserve"> - Tax Collector </w:t>
      </w:r>
      <w:r w:rsidR="00057AC5">
        <w:rPr>
          <w:sz w:val="20"/>
          <w:szCs w:val="20"/>
        </w:rPr>
        <w:t>–</w:t>
      </w:r>
      <w:r w:rsidRPr="00C06AE6">
        <w:rPr>
          <w:sz w:val="20"/>
          <w:szCs w:val="20"/>
        </w:rPr>
        <w:t xml:space="preserve"> </w:t>
      </w:r>
      <w:r w:rsidR="00057AC5">
        <w:rPr>
          <w:sz w:val="20"/>
          <w:szCs w:val="20"/>
        </w:rPr>
        <w:t xml:space="preserve">The working </w:t>
      </w:r>
      <w:proofErr w:type="gramStart"/>
      <w:r w:rsidR="00057AC5">
        <w:rPr>
          <w:sz w:val="20"/>
          <w:szCs w:val="20"/>
        </w:rPr>
        <w:t>position</w:t>
      </w:r>
      <w:proofErr w:type="gramEnd"/>
      <w:r w:rsidR="00057AC5">
        <w:rPr>
          <w:sz w:val="20"/>
          <w:szCs w:val="20"/>
        </w:rPr>
        <w:t xml:space="preserve"> is as submitted</w:t>
      </w:r>
      <w:r w:rsidRPr="00C06AE6">
        <w:rPr>
          <w:sz w:val="20"/>
          <w:szCs w:val="20"/>
        </w:rPr>
        <w:t>.</w:t>
      </w:r>
      <w:r w:rsidR="00057AC5">
        <w:rPr>
          <w:sz w:val="20"/>
          <w:szCs w:val="20"/>
        </w:rPr>
        <w:t xml:space="preserve">  Raise adjusted to COLA.</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151</w:t>
      </w:r>
      <w:r w:rsidRPr="00C06AE6">
        <w:rPr>
          <w:sz w:val="20"/>
          <w:szCs w:val="20"/>
        </w:rPr>
        <w:t xml:space="preserve"> - Counsel - </w:t>
      </w:r>
      <w:r w:rsidR="00057AC5" w:rsidRPr="00057AC5">
        <w:rPr>
          <w:sz w:val="20"/>
          <w:szCs w:val="20"/>
        </w:rPr>
        <w:t>The working position is as submitted</w:t>
      </w:r>
      <w:r w:rsidRPr="00C06AE6">
        <w:rPr>
          <w:sz w:val="20"/>
          <w:szCs w:val="20"/>
        </w:rPr>
        <w: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158</w:t>
      </w:r>
      <w:r w:rsidRPr="00C06AE6">
        <w:rPr>
          <w:sz w:val="20"/>
          <w:szCs w:val="20"/>
        </w:rPr>
        <w:t xml:space="preserve"> - Tax Title - Pending budget completion.</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161</w:t>
      </w:r>
      <w:r w:rsidRPr="00C06AE6">
        <w:rPr>
          <w:sz w:val="20"/>
          <w:szCs w:val="20"/>
        </w:rPr>
        <w:t xml:space="preserve"> - Town Clerk - Raise adjusted to COLA.  </w:t>
      </w:r>
      <w:r w:rsidR="00057AC5" w:rsidRPr="00057AC5">
        <w:rPr>
          <w:sz w:val="20"/>
          <w:szCs w:val="20"/>
        </w:rPr>
        <w:t>The working position is as submitted</w:t>
      </w:r>
      <w:r w:rsidRPr="00C06AE6">
        <w:rPr>
          <w:sz w:val="20"/>
          <w:szCs w:val="20"/>
        </w:rPr>
        <w: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162</w:t>
      </w:r>
      <w:r w:rsidRPr="00C06AE6">
        <w:rPr>
          <w:sz w:val="20"/>
          <w:szCs w:val="20"/>
        </w:rPr>
        <w:t xml:space="preserve"> - Elections - Approved pending a further review to be certain expense is appropriate.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163</w:t>
      </w:r>
      <w:r w:rsidRPr="00C06AE6">
        <w:rPr>
          <w:sz w:val="20"/>
          <w:szCs w:val="20"/>
        </w:rPr>
        <w:t xml:space="preserve"> - Registration - </w:t>
      </w:r>
      <w:r w:rsidR="00057AC5" w:rsidRPr="00057AC5">
        <w:rPr>
          <w:sz w:val="20"/>
          <w:szCs w:val="20"/>
        </w:rPr>
        <w:t xml:space="preserve">The working </w:t>
      </w:r>
      <w:proofErr w:type="gramStart"/>
      <w:r w:rsidR="00057AC5" w:rsidRPr="00057AC5">
        <w:rPr>
          <w:sz w:val="20"/>
          <w:szCs w:val="20"/>
        </w:rPr>
        <w:t>position</w:t>
      </w:r>
      <w:proofErr w:type="gramEnd"/>
      <w:r w:rsidR="00057AC5" w:rsidRPr="00057AC5">
        <w:rPr>
          <w:sz w:val="20"/>
          <w:szCs w:val="20"/>
        </w:rPr>
        <w:t xml:space="preserve"> is as submitted</w:t>
      </w:r>
      <w:r w:rsidRPr="00C06AE6">
        <w:rPr>
          <w:sz w:val="20"/>
          <w:szCs w:val="20"/>
        </w:rPr>
        <w: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175</w:t>
      </w:r>
      <w:r w:rsidRPr="00C06AE6">
        <w:rPr>
          <w:sz w:val="20"/>
          <w:szCs w:val="20"/>
        </w:rPr>
        <w:t xml:space="preserve"> - Planning Board - Flat from prior year.</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192</w:t>
      </w:r>
      <w:r w:rsidRPr="00C06AE6">
        <w:rPr>
          <w:sz w:val="20"/>
          <w:szCs w:val="20"/>
        </w:rPr>
        <w:t xml:space="preserve">- Town Office Building - </w:t>
      </w:r>
      <w:r w:rsidR="00057AC5" w:rsidRPr="00057AC5">
        <w:rPr>
          <w:sz w:val="20"/>
          <w:szCs w:val="20"/>
        </w:rPr>
        <w:t>The working position is as submitted</w:t>
      </w:r>
      <w:r w:rsidRPr="00C06AE6">
        <w:rPr>
          <w:sz w:val="20"/>
          <w:szCs w:val="20"/>
        </w:rPr>
        <w:t>, pending further review.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193</w:t>
      </w:r>
      <w:r w:rsidRPr="00C06AE6">
        <w:rPr>
          <w:sz w:val="20"/>
          <w:szCs w:val="20"/>
        </w:rPr>
        <w:t xml:space="preserve"> - Town Water Supply - Flat from prior year.</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210</w:t>
      </w:r>
      <w:r w:rsidRPr="00C06AE6">
        <w:rPr>
          <w:sz w:val="20"/>
          <w:szCs w:val="20"/>
        </w:rPr>
        <w:t xml:space="preserve"> - Police - SRO not in budget this year.  Radio repeater repair and jail repair and maintenance remain for now.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220</w:t>
      </w:r>
      <w:r w:rsidRPr="00C06AE6">
        <w:rPr>
          <w:sz w:val="20"/>
          <w:szCs w:val="20"/>
        </w:rPr>
        <w:t xml:space="preserve"> - Fire - Personnel held flat, but $ 10,000 added for Chief.  Additional position eliminated for now.  Expense and turnout gear will stay for now.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230</w:t>
      </w:r>
      <w:r w:rsidRPr="00C06AE6">
        <w:rPr>
          <w:sz w:val="20"/>
          <w:szCs w:val="20"/>
        </w:rPr>
        <w:t xml:space="preserve"> - Ambulance - Software and maintenance eliminated.  Raises contractual and built in over time.  Medical director funded.  Expenses up due to inspections.</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241</w:t>
      </w:r>
      <w:r w:rsidRPr="00C06AE6">
        <w:rPr>
          <w:sz w:val="20"/>
          <w:szCs w:val="20"/>
        </w:rPr>
        <w:t xml:space="preserve"> - Building Department - Looking for additional hours and a raise for the office manager, both items are personnel board items.  Eliminated for now.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250</w:t>
      </w:r>
      <w:r w:rsidRPr="00C06AE6">
        <w:rPr>
          <w:sz w:val="20"/>
          <w:szCs w:val="20"/>
        </w:rPr>
        <w:t xml:space="preserve"> - Public Safety Building - Requested increase remains for now.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290</w:t>
      </w:r>
      <w:r w:rsidRPr="00C06AE6">
        <w:rPr>
          <w:sz w:val="20"/>
          <w:szCs w:val="20"/>
        </w:rPr>
        <w:t xml:space="preserve"> - Tree - Salary increase eliminated.  Expenses remained flat.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292</w:t>
      </w:r>
      <w:r w:rsidRPr="00C06AE6">
        <w:rPr>
          <w:sz w:val="20"/>
          <w:szCs w:val="20"/>
        </w:rPr>
        <w:t xml:space="preserve"> - ACO </w:t>
      </w:r>
      <w:proofErr w:type="gramStart"/>
      <w:r w:rsidRPr="00C06AE6">
        <w:rPr>
          <w:sz w:val="20"/>
          <w:szCs w:val="20"/>
        </w:rPr>
        <w:t>-  $</w:t>
      </w:r>
      <w:proofErr w:type="gramEnd"/>
      <w:r w:rsidRPr="00C06AE6">
        <w:rPr>
          <w:sz w:val="20"/>
          <w:szCs w:val="20"/>
        </w:rPr>
        <w:t xml:space="preserve"> 1700 shifted from expense to personnel.</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299</w:t>
      </w:r>
      <w:r w:rsidRPr="00C06AE6">
        <w:rPr>
          <w:sz w:val="20"/>
          <w:szCs w:val="20"/>
        </w:rPr>
        <w:t xml:space="preserve"> - Communication - Held constant.</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300</w:t>
      </w:r>
      <w:r w:rsidRPr="00C06AE6">
        <w:rPr>
          <w:sz w:val="20"/>
          <w:szCs w:val="20"/>
        </w:rPr>
        <w:t xml:space="preserve"> - Schools - K8 increased 2%.  Somerset Berkley restored to $ 200,000.  Bristol County Aggie held level due to lack of budget response.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420</w:t>
      </w:r>
      <w:r w:rsidRPr="00C06AE6">
        <w:rPr>
          <w:sz w:val="20"/>
          <w:szCs w:val="20"/>
        </w:rPr>
        <w:t xml:space="preserve"> - Highway - Stipend for salary relocated from expense to stand alone line.  Raise held constant with other department heads at 1.5%.  Personnel increase is contractual.  Snow and ice will increase $ 5,000 per year to partially offset the amount needed at year end to pay for this expense.</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425</w:t>
      </w:r>
      <w:r w:rsidRPr="00C06AE6">
        <w:rPr>
          <w:sz w:val="20"/>
          <w:szCs w:val="20"/>
        </w:rPr>
        <w:t xml:space="preserve"> - Lights - Flat from previous year.</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491</w:t>
      </w:r>
      <w:r w:rsidRPr="00C06AE6">
        <w:rPr>
          <w:sz w:val="20"/>
          <w:szCs w:val="20"/>
        </w:rPr>
        <w:t xml:space="preserve"> - Cemetery - Small increase for grass cutting.</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510</w:t>
      </w:r>
      <w:r w:rsidRPr="00C06AE6">
        <w:rPr>
          <w:sz w:val="20"/>
          <w:szCs w:val="20"/>
        </w:rPr>
        <w:t xml:space="preserve"> - Board of Health - Held flat from last year.</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543</w:t>
      </w:r>
      <w:r w:rsidRPr="00C06AE6">
        <w:rPr>
          <w:sz w:val="20"/>
          <w:szCs w:val="20"/>
        </w:rPr>
        <w:t xml:space="preserve"> - Veterans - Benefits reduced slightly, training cost covered for now.</w:t>
      </w:r>
    </w:p>
    <w:p w:rsidR="009D124F" w:rsidRPr="00C06AE6" w:rsidRDefault="009D124F" w:rsidP="009D124F">
      <w:pPr>
        <w:pStyle w:val="PlainText"/>
        <w:jc w:val="both"/>
        <w:rPr>
          <w:sz w:val="20"/>
          <w:szCs w:val="20"/>
        </w:rPr>
      </w:pPr>
    </w:p>
    <w:p w:rsidR="009D124F" w:rsidRPr="00C06AE6" w:rsidRDefault="009D124F" w:rsidP="009D124F">
      <w:pPr>
        <w:pStyle w:val="PlainText"/>
        <w:jc w:val="both"/>
        <w:rPr>
          <w:sz w:val="20"/>
          <w:szCs w:val="20"/>
        </w:rPr>
      </w:pPr>
      <w:r w:rsidRPr="00C06AE6">
        <w:rPr>
          <w:sz w:val="20"/>
          <w:szCs w:val="20"/>
          <w:u w:val="single"/>
        </w:rPr>
        <w:t>BUDGET REVIEW: LINE 940</w:t>
      </w:r>
      <w:r w:rsidRPr="00C06AE6">
        <w:rPr>
          <w:sz w:val="20"/>
          <w:szCs w:val="20"/>
        </w:rPr>
        <w:t xml:space="preserve"> - Miscellaneous - Municipal lease reduced slightly.  Borrowing costs partially encumbered, so reduced slightly.</w:t>
      </w:r>
    </w:p>
    <w:p w:rsidR="009D124F" w:rsidRPr="00C06AE6" w:rsidRDefault="009D124F" w:rsidP="009D124F">
      <w:pPr>
        <w:pStyle w:val="PlainText"/>
        <w:jc w:val="both"/>
        <w:rPr>
          <w:sz w:val="20"/>
          <w:szCs w:val="20"/>
        </w:rPr>
      </w:pPr>
    </w:p>
    <w:p w:rsidR="004A6451" w:rsidRPr="00C06AE6" w:rsidRDefault="009D124F" w:rsidP="009D124F">
      <w:pPr>
        <w:pStyle w:val="PlainText"/>
        <w:jc w:val="both"/>
        <w:rPr>
          <w:sz w:val="20"/>
          <w:szCs w:val="20"/>
        </w:rPr>
      </w:pPr>
      <w:r w:rsidRPr="00C06AE6">
        <w:rPr>
          <w:sz w:val="20"/>
          <w:szCs w:val="20"/>
          <w:u w:val="single"/>
        </w:rPr>
        <w:t>BUDGET REVIEW: LINE 830</w:t>
      </w:r>
      <w:r w:rsidRPr="00C06AE6">
        <w:rPr>
          <w:sz w:val="20"/>
          <w:szCs w:val="20"/>
        </w:rPr>
        <w:t xml:space="preserve"> - Bristol County Retirement reduced by $ 9,000.</w:t>
      </w:r>
    </w:p>
    <w:p w:rsidR="009D124F" w:rsidRPr="00C06AE6" w:rsidRDefault="009D124F" w:rsidP="009D124F">
      <w:pPr>
        <w:pStyle w:val="PlainText"/>
        <w:jc w:val="both"/>
        <w:rPr>
          <w:sz w:val="20"/>
          <w:szCs w:val="20"/>
        </w:rPr>
      </w:pPr>
    </w:p>
    <w:p w:rsidR="009D124F" w:rsidRPr="00C06AE6" w:rsidRDefault="009D124F" w:rsidP="009D124F">
      <w:pPr>
        <w:jc w:val="both"/>
        <w:rPr>
          <w:sz w:val="20"/>
          <w:szCs w:val="20"/>
        </w:rPr>
      </w:pPr>
      <w:r w:rsidRPr="00C06AE6">
        <w:rPr>
          <w:sz w:val="20"/>
          <w:szCs w:val="20"/>
          <w:u w:val="single"/>
        </w:rPr>
        <w:t>BUDGET REVIEW: LIBRARY</w:t>
      </w:r>
      <w:r w:rsidRPr="00C06AE6">
        <w:rPr>
          <w:sz w:val="20"/>
          <w:szCs w:val="20"/>
        </w:rPr>
        <w:t xml:space="preserve"> </w:t>
      </w:r>
      <w:r w:rsidR="00FF0F57" w:rsidRPr="00C06AE6">
        <w:rPr>
          <w:sz w:val="20"/>
          <w:szCs w:val="20"/>
        </w:rPr>
        <w:t>–</w:t>
      </w:r>
      <w:r w:rsidRPr="00C06AE6">
        <w:rPr>
          <w:sz w:val="20"/>
          <w:szCs w:val="20"/>
        </w:rPr>
        <w:t xml:space="preserve"> </w:t>
      </w:r>
      <w:r w:rsidR="00FF0F57" w:rsidRPr="00C06AE6">
        <w:rPr>
          <w:sz w:val="20"/>
          <w:szCs w:val="20"/>
        </w:rPr>
        <w:t>Discussion took place regarding increasing funding to cover at least the minimum contribution to the minimum funding level required by the state to avoid needing a waiver this coming year.  Additional hours were requested, but all additional hours and pay increases are going to be reviewed by the personnel board on Thursday.  The committee will attempt to provide a small increase to the materials budget.</w:t>
      </w:r>
    </w:p>
    <w:p w:rsidR="00FF0F57" w:rsidRPr="00C06AE6" w:rsidRDefault="00FF0F57" w:rsidP="00FF0F57">
      <w:pPr>
        <w:jc w:val="center"/>
        <w:rPr>
          <w:sz w:val="20"/>
          <w:szCs w:val="20"/>
        </w:rPr>
      </w:pPr>
      <w:r w:rsidRPr="00C06AE6">
        <w:rPr>
          <w:sz w:val="20"/>
          <w:szCs w:val="20"/>
        </w:rPr>
        <w:t>A motion to adjourn the meeting was made, seconded and voted.</w:t>
      </w:r>
    </w:p>
    <w:p w:rsidR="00FF0F57" w:rsidRPr="00C06AE6" w:rsidRDefault="00FF0F57" w:rsidP="00FF0F57">
      <w:pPr>
        <w:jc w:val="center"/>
        <w:rPr>
          <w:i/>
          <w:sz w:val="20"/>
          <w:szCs w:val="20"/>
        </w:rPr>
      </w:pPr>
      <w:r w:rsidRPr="00C06AE6">
        <w:rPr>
          <w:i/>
          <w:sz w:val="20"/>
          <w:szCs w:val="20"/>
        </w:rPr>
        <w:t>Meeting adjourned at 8:51 PM</w:t>
      </w:r>
    </w:p>
    <w:p w:rsidR="00FF0F57" w:rsidRPr="00C06AE6" w:rsidRDefault="00FF0F57" w:rsidP="00FF0F57">
      <w:pPr>
        <w:jc w:val="center"/>
        <w:rPr>
          <w:sz w:val="20"/>
          <w:szCs w:val="20"/>
        </w:rPr>
      </w:pPr>
      <w:r w:rsidRPr="00C06AE6">
        <w:rPr>
          <w:sz w:val="20"/>
          <w:szCs w:val="20"/>
        </w:rPr>
        <w:t>The next meeting is scheduled for Tuesday, April 22, 2014 at 6:30 PM.</w:t>
      </w:r>
    </w:p>
    <w:p w:rsidR="00FF0F57" w:rsidRDefault="00FF0F57" w:rsidP="00FF0F57">
      <w:pPr>
        <w:jc w:val="center"/>
      </w:pPr>
    </w:p>
    <w:sectPr w:rsidR="00FF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F"/>
    <w:rsid w:val="00057AC5"/>
    <w:rsid w:val="004A6451"/>
    <w:rsid w:val="009B10DD"/>
    <w:rsid w:val="009D124F"/>
    <w:rsid w:val="00C06AE6"/>
    <w:rsid w:val="00F959B4"/>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Larabee</dc:creator>
  <cp:lastModifiedBy>Carolyn Awalt</cp:lastModifiedBy>
  <cp:revision>2</cp:revision>
  <cp:lastPrinted>2014-04-22T18:47:00Z</cp:lastPrinted>
  <dcterms:created xsi:type="dcterms:W3CDTF">2014-06-23T16:14:00Z</dcterms:created>
  <dcterms:modified xsi:type="dcterms:W3CDTF">2014-06-23T16:14:00Z</dcterms:modified>
</cp:coreProperties>
</file>